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61" w:rsidRDefault="00B06C61" w:rsidP="00C932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2.8 Информация об основных потребительских характеристиках </w:t>
      </w:r>
      <w:r w:rsidR="00C932F9">
        <w:rPr>
          <w:rFonts w:ascii="Calibri" w:hAnsi="Calibri" w:cs="Calibri"/>
        </w:rPr>
        <w:t>холодного водоснабжения</w:t>
      </w:r>
      <w:r>
        <w:rPr>
          <w:rFonts w:ascii="Calibri" w:hAnsi="Calibri" w:cs="Calibri"/>
        </w:rPr>
        <w:t xml:space="preserve"> </w:t>
      </w:r>
      <w:r w:rsidR="00C932F9">
        <w:rPr>
          <w:rFonts w:ascii="Calibri" w:hAnsi="Calibri" w:cs="Calibri"/>
        </w:rPr>
        <w:t>МУП «Балаково-Водоканал»</w:t>
      </w:r>
      <w:r>
        <w:rPr>
          <w:rFonts w:ascii="Calibri" w:hAnsi="Calibri" w:cs="Calibri"/>
        </w:rPr>
        <w:t xml:space="preserve"> и их соответствии установленным требованиям</w:t>
      </w:r>
      <w:r w:rsidR="009B0E56">
        <w:rPr>
          <w:rFonts w:ascii="Calibri" w:hAnsi="Calibri" w:cs="Calibri"/>
        </w:rPr>
        <w:t xml:space="preserve"> за 2020год</w:t>
      </w:r>
    </w:p>
    <w:p w:rsidR="00B06C61" w:rsidRDefault="00B06C61" w:rsidP="00B06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105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3927"/>
        <w:gridCol w:w="992"/>
        <w:gridCol w:w="1843"/>
        <w:gridCol w:w="1701"/>
        <w:gridCol w:w="1985"/>
      </w:tblGrid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64" w:rsidRPr="00B06C61" w:rsidRDefault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64" w:rsidRPr="00B06C61" w:rsidRDefault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64" w:rsidRPr="00C932F9" w:rsidRDefault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2F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64" w:rsidRPr="00D83064" w:rsidRDefault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64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водоснабжение. 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64" w:rsidRPr="00D83064" w:rsidRDefault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64">
              <w:rPr>
                <w:rFonts w:ascii="Times New Roman" w:hAnsi="Times New Roman" w:cs="Times New Roman"/>
                <w:sz w:val="20"/>
                <w:szCs w:val="20"/>
              </w:rPr>
              <w:t>Подключение к централизованной системе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64" w:rsidRPr="00D83064" w:rsidRDefault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64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водоснабжение. Техническая 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Ивановка,Новая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Елюзань,села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БО)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системах холодного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 на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7,74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4" w:rsidRPr="00D83064" w:rsidRDefault="00D83064" w:rsidP="00D83064">
            <w:pPr>
              <w:ind w:firstLineChars="100" w:firstLine="180"/>
              <w:jc w:val="center"/>
              <w:rPr>
                <w:rFonts w:ascii="Tahoma" w:hAnsi="Tahoma" w:cs="Tahoma"/>
                <w:i/>
                <w:iCs/>
                <w:color w:val="C0C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4" w:rsidRPr="00D83064" w:rsidRDefault="00D83064" w:rsidP="00D83064">
            <w:pPr>
              <w:ind w:firstLineChars="100" w:firstLine="180"/>
              <w:jc w:val="center"/>
              <w:rPr>
                <w:rFonts w:ascii="Tahoma" w:hAnsi="Tahoma" w:cs="Tahoma"/>
                <w:i/>
                <w:iCs/>
                <w:color w:val="C0C0C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4" w:rsidRPr="00D83064" w:rsidRDefault="00D83064" w:rsidP="00D83064">
            <w:pPr>
              <w:ind w:firstLineChars="100" w:firstLine="180"/>
              <w:jc w:val="center"/>
              <w:rPr>
                <w:rFonts w:ascii="Tahoma" w:hAnsi="Tahoma" w:cs="Tahoma"/>
                <w:i/>
                <w:iCs/>
                <w:color w:val="C0C0C0"/>
                <w:sz w:val="18"/>
                <w:szCs w:val="18"/>
              </w:rPr>
            </w:pP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12 078,00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мутность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1 464,00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цветность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1 464,00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общий,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8 784,00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связанный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свободный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8 784,00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- общие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366,00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проведенных проб, выявивших несоответствие холодной воды </w:t>
            </w:r>
            <w:r w:rsidRPr="00B06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мутность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цветность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общий,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связанный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свободный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- общие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Доля исполненных в срок договоров о подключении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6C61">
              <w:rPr>
                <w:rFonts w:ascii="Times New Roman" w:hAnsi="Times New Roman" w:cs="Times New Roman"/>
              </w:rPr>
              <w:t>дн</w:t>
            </w:r>
            <w:proofErr w:type="spellEnd"/>
            <w:r w:rsidRPr="00B06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x</w:t>
            </w:r>
          </w:p>
        </w:tc>
        <w:bookmarkStart w:id="1" w:name="RANGE!G38"/>
        <w:tc>
          <w:tcPr>
            <w:tcW w:w="184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instrText xml:space="preserve"> HYPERLINK "file:///E:\\Плановый\\МОРОЗОВА\\Стандарты%20раскрытия%20информации\\2021\\Водоснабжение\\Баланс\\FAS.JKH.OPEN.INFO.BALANCE.HVS(v1.0.5).xlsb" \l "RANGE!G38" \o "Кликните по гиперссылке, чтобы перейти по гиперссылке или отредактировать её" </w:instrText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 w:rsidRPr="00D83064">
              <w:rPr>
                <w:rStyle w:val="a5"/>
                <w:rFonts w:ascii="Tahoma" w:hAnsi="Tahoma" w:cs="Tahoma"/>
                <w:sz w:val="18"/>
                <w:szCs w:val="18"/>
              </w:rPr>
              <w:t>https://portal.eias.ru/Portal/DownloadPage.aspx?type=12&amp;guid=0d46eade-43e9-4816-9c44-97d22e6be23f</w:t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1"/>
          </w:p>
        </w:tc>
        <w:bookmarkStart w:id="2" w:name="RANGE!H38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instrText xml:space="preserve"> HYPERLINK "file:///E:\\Плановый\\МОРОЗОВА\\Стандарты%20раскрытия%20информации\\2021\\Водоснабжение\\Баланс\\FAS.JKH.OPEN.INFO.BALANCE.HVS(v1.0.5).xlsb" \l "RANGE!H38" \o "Кликните по гиперссылке, чтобы перейти по гиперссылке или отредактировать её" </w:instrText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 w:rsidRPr="00D83064">
              <w:rPr>
                <w:rStyle w:val="a5"/>
                <w:rFonts w:ascii="Tahoma" w:hAnsi="Tahoma" w:cs="Tahoma"/>
                <w:sz w:val="18"/>
                <w:szCs w:val="18"/>
              </w:rPr>
              <w:t>https://portal.eias.ru/Portal/DownloadPage.aspx?type=12&amp;guid=0d46eade-43e9-4816-9c44-97d22e6be23f</w:t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2"/>
          </w:p>
        </w:tc>
        <w:bookmarkStart w:id="3" w:name="RANGE!I38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instrText xml:space="preserve"> HYPERLINK "file:///E:\\Плановый\\МОРОЗОВА\\Стандарты%20раскрытия%20информации\\2021\\Водоснабжение\\Баланс\\FAS.JKH.OPEN.INFO.BALANCE.HVS(v1.0.5).xlsb" \l "RANGE!I38" \o "Кликните по гиперссылке, чтобы перейти по гиперссылке или отредактировать её" </w:instrText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 w:rsidRPr="00D83064">
              <w:rPr>
                <w:rStyle w:val="a5"/>
                <w:rFonts w:ascii="Tahoma" w:hAnsi="Tahoma" w:cs="Tahoma"/>
                <w:sz w:val="18"/>
                <w:szCs w:val="18"/>
              </w:rPr>
              <w:t>https://portal.eias.ru/Portal/DownloadPage.aspx?type=12&amp;guid=0d46eade-43e9-4816-9c44-97d22e6be23f</w:t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3"/>
          </w:p>
        </w:tc>
      </w:tr>
      <w:tr w:rsidR="00D83064" w:rsidRPr="00B06C61" w:rsidTr="00D8306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x</w:t>
            </w:r>
          </w:p>
        </w:tc>
        <w:bookmarkStart w:id="4" w:name="RANGE!G39"/>
        <w:tc>
          <w:tcPr>
            <w:tcW w:w="184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instrText xml:space="preserve"> HYPERLINK "file:///E:\\Плановый\\МОРОЗОВА\\Стандарты%20раскрытия%20информации\\2021\\Водоснабжение\\Баланс\\FAS.JKH.OPEN.INFO.BALANCE.HVS(v1.0.5).xlsb" \l "RANGE!G39" \o "Кликните по гиперссылке, чтобы перейти по гиперссылке или отредактировать её" </w:instrText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 w:rsidRPr="00D83064">
              <w:rPr>
                <w:rStyle w:val="a5"/>
                <w:rFonts w:ascii="Tahoma" w:hAnsi="Tahoma" w:cs="Tahoma"/>
                <w:sz w:val="18"/>
                <w:szCs w:val="18"/>
              </w:rPr>
              <w:t>https://portal.eias.ru/Portal/DownloadPage.aspx?type=12&amp;guid=eb74dc91-316b-4678-a8ad-9cb0a0b613ec</w:t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4"/>
          </w:p>
        </w:tc>
        <w:bookmarkStart w:id="5" w:name="RANGE!H39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instrText xml:space="preserve"> HYPERLINK "file:///E:\\Плановый\\МОРОЗОВА\\Стандарты%20раскрытия%20информации\\2021\\Водоснабжение\\Баланс\\FAS.JKH.OPEN.INFO.BALANCE.HVS(v1.0.5).xlsb" \l "RANGE!H39" \o "Кликните по гиперссылке, чтобы перейти по гиперссылке или отредактировать её" </w:instrText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 w:rsidRPr="00D83064">
              <w:rPr>
                <w:rStyle w:val="a5"/>
                <w:rFonts w:ascii="Tahoma" w:hAnsi="Tahoma" w:cs="Tahoma"/>
                <w:sz w:val="18"/>
                <w:szCs w:val="18"/>
              </w:rPr>
              <w:t>https://portal.eias.ru/Portal/DownloadPage.aspx?type=12&amp;guid=63fd92c2-41dc-4da8-9ef6-09ed7b2c805f</w:t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5"/>
          </w:p>
        </w:tc>
        <w:bookmarkStart w:id="6" w:name="RANGE!I39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instrText xml:space="preserve"> HYPERLINK "file:///E:\\Плановый\\МОРОЗОВА\\Стандарты%20раскрытия%20информации\\2021\\Водоснабжение\\Баланс\\FAS.JKH.OPEN.INFO.BALANCE.HVS(v1.0.5).xlsb" \l "RANGE!I39" \o "Кликните по гиперссылке, чтобы перейти по гиперссылке или отредактировать её" </w:instrText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 w:rsidRPr="00D83064">
              <w:rPr>
                <w:rStyle w:val="a5"/>
                <w:rFonts w:ascii="Tahoma" w:hAnsi="Tahoma" w:cs="Tahoma"/>
                <w:sz w:val="18"/>
                <w:szCs w:val="18"/>
              </w:rPr>
              <w:t>https://portal.eias.ru/Portal/DownloadPage.aspx?type=12&amp;guid=edc67fff-5612-4e22-8abb-d7ecf0bceb7b</w:t>
            </w:r>
            <w:r w:rsidRPr="00D83064"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6"/>
          </w:p>
        </w:tc>
      </w:tr>
    </w:tbl>
    <w:p w:rsidR="00945749" w:rsidRDefault="00945749"/>
    <w:p w:rsidR="00271772" w:rsidRPr="00271772" w:rsidRDefault="00271772">
      <w:pPr>
        <w:rPr>
          <w:rFonts w:ascii="Times New Roman" w:hAnsi="Times New Roman" w:cs="Times New Roman"/>
          <w:sz w:val="24"/>
          <w:szCs w:val="24"/>
        </w:rPr>
      </w:pPr>
    </w:p>
    <w:p w:rsidR="00271772" w:rsidRPr="00271772" w:rsidRDefault="00271772">
      <w:pPr>
        <w:rPr>
          <w:rFonts w:ascii="Times New Roman" w:hAnsi="Times New Roman" w:cs="Times New Roman"/>
          <w:sz w:val="24"/>
          <w:szCs w:val="24"/>
        </w:rPr>
      </w:pPr>
      <w:r w:rsidRPr="00271772">
        <w:rPr>
          <w:rFonts w:ascii="Times New Roman" w:hAnsi="Times New Roman" w:cs="Times New Roman"/>
          <w:sz w:val="24"/>
          <w:szCs w:val="24"/>
        </w:rPr>
        <w:t xml:space="preserve">                       Директор                                                                                                </w:t>
      </w:r>
      <w:proofErr w:type="spellStart"/>
      <w:r w:rsidRPr="00271772">
        <w:rPr>
          <w:rFonts w:ascii="Times New Roman" w:hAnsi="Times New Roman" w:cs="Times New Roman"/>
          <w:sz w:val="24"/>
          <w:szCs w:val="24"/>
        </w:rPr>
        <w:t>А.М.Муравьев</w:t>
      </w:r>
      <w:proofErr w:type="spellEnd"/>
    </w:p>
    <w:p w:rsidR="00271772" w:rsidRPr="00271772" w:rsidRDefault="00271772">
      <w:pPr>
        <w:rPr>
          <w:rFonts w:ascii="Times New Roman" w:hAnsi="Times New Roman" w:cs="Times New Roman"/>
          <w:sz w:val="24"/>
          <w:szCs w:val="24"/>
        </w:rPr>
      </w:pPr>
    </w:p>
    <w:p w:rsidR="00271772" w:rsidRPr="00271772" w:rsidRDefault="00271772">
      <w:pPr>
        <w:rPr>
          <w:rFonts w:ascii="Times New Roman" w:hAnsi="Times New Roman" w:cs="Times New Roman"/>
          <w:sz w:val="24"/>
          <w:szCs w:val="24"/>
        </w:rPr>
      </w:pPr>
      <w:r w:rsidRPr="00271772">
        <w:rPr>
          <w:rFonts w:ascii="Times New Roman" w:hAnsi="Times New Roman" w:cs="Times New Roman"/>
          <w:sz w:val="24"/>
          <w:szCs w:val="24"/>
        </w:rPr>
        <w:t xml:space="preserve">                      Зам. директора по экономике</w:t>
      </w:r>
    </w:p>
    <w:p w:rsidR="00271772" w:rsidRPr="00271772" w:rsidRDefault="00271772">
      <w:pPr>
        <w:rPr>
          <w:rFonts w:ascii="Times New Roman" w:hAnsi="Times New Roman" w:cs="Times New Roman"/>
          <w:sz w:val="24"/>
          <w:szCs w:val="24"/>
        </w:rPr>
      </w:pPr>
      <w:r w:rsidRPr="00271772">
        <w:rPr>
          <w:rFonts w:ascii="Times New Roman" w:hAnsi="Times New Roman" w:cs="Times New Roman"/>
          <w:sz w:val="24"/>
          <w:szCs w:val="24"/>
        </w:rPr>
        <w:t xml:space="preserve">                      и финансам                                                                                            </w:t>
      </w:r>
      <w:proofErr w:type="spellStart"/>
      <w:r w:rsidRPr="00271772">
        <w:rPr>
          <w:rFonts w:ascii="Times New Roman" w:hAnsi="Times New Roman" w:cs="Times New Roman"/>
          <w:sz w:val="24"/>
          <w:szCs w:val="24"/>
        </w:rPr>
        <w:t>С.Н.Солдатова</w:t>
      </w:r>
      <w:proofErr w:type="spellEnd"/>
    </w:p>
    <w:p w:rsidR="00271772" w:rsidRPr="00271772" w:rsidRDefault="00271772">
      <w:pPr>
        <w:rPr>
          <w:rFonts w:ascii="Times New Roman" w:hAnsi="Times New Roman" w:cs="Times New Roman"/>
          <w:sz w:val="24"/>
          <w:szCs w:val="24"/>
        </w:rPr>
      </w:pPr>
    </w:p>
    <w:p w:rsidR="00271772" w:rsidRPr="00271772" w:rsidRDefault="00271772">
      <w:pPr>
        <w:rPr>
          <w:rFonts w:ascii="Times New Roman" w:hAnsi="Times New Roman" w:cs="Times New Roman"/>
          <w:sz w:val="24"/>
          <w:szCs w:val="24"/>
        </w:rPr>
      </w:pPr>
    </w:p>
    <w:p w:rsidR="00271772" w:rsidRPr="00C932F9" w:rsidRDefault="00C932F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Исп.</w:t>
      </w:r>
      <w:r w:rsidR="00271772" w:rsidRPr="00C932F9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 xml:space="preserve">Экономист 1 категории </w:t>
      </w:r>
      <w:proofErr w:type="spellStart"/>
      <w:r w:rsidR="00271772" w:rsidRPr="00C932F9">
        <w:rPr>
          <w:rFonts w:ascii="Times New Roman" w:hAnsi="Times New Roman" w:cs="Times New Roman"/>
          <w:i/>
        </w:rPr>
        <w:t>Е.В.Морозова</w:t>
      </w:r>
      <w:proofErr w:type="spellEnd"/>
    </w:p>
    <w:sectPr w:rsidR="00271772" w:rsidRPr="00C932F9" w:rsidSect="00271772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61"/>
    <w:rsid w:val="00271772"/>
    <w:rsid w:val="00945749"/>
    <w:rsid w:val="009B0E56"/>
    <w:rsid w:val="00AB48B3"/>
    <w:rsid w:val="00B06C61"/>
    <w:rsid w:val="00C932F9"/>
    <w:rsid w:val="00D8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4AC2"/>
  <w15:chartTrackingRefBased/>
  <w15:docId w15:val="{E1ABFA69-9411-4544-A589-50CCC355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2F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83064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6</cp:revision>
  <cp:lastPrinted>2020-04-22T04:45:00Z</cp:lastPrinted>
  <dcterms:created xsi:type="dcterms:W3CDTF">2020-04-17T06:49:00Z</dcterms:created>
  <dcterms:modified xsi:type="dcterms:W3CDTF">2021-04-15T10:45:00Z</dcterms:modified>
</cp:coreProperties>
</file>